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ns0:document xmlns:ns0="http://schemas.openxmlformats.org/wordprocessingml/2006/main" xmlns:ns1="http://schemas.openxmlformats.org/markup-compatibility/2006" ns1:Ignorable="w14 wp14">
  <ns0:body>
    <ns0:p>
      <ns0:pPr>
        <ns0:jc ns0:val="center"/>
      </ns0:pPr>
      <ns0:r>
        <ns0:rPr>
          <ns0:b/>
          <ns0:sz ns0:val="32"/>
        </ns0:rPr>
        <ns0:t>CONVENIO DE FINIQUITO</ns0:t>
      </ns0:r>
    </ns0:p>
    <ns0:p>
      <ns0:pPr>
        <ns0:jc ns0:val="center"/>
      </ns0:pPr>
      <ns0:r>
        <ns0:rPr>
          <ns0:i/>
          <ns0:sz ns0:val="22"/>
        </ns0:rPr>
        <ns0:t>Naucalpan, Estado de México — 16/11/2025</ns0:t>
      </ns0:r>
    </ns0:p>
    <ns0:p>
      <ns0:r>
        <ns0:t>Entre Adrián Flores Cortés (“El Proveedor”) y Ana Ofelia Arizabalo Arce (“La Contratante”).</ns0:t>
      </ns0:r>
    </ns0:p>
    <ns0:p>
      <ns0:r>
        <ns0:t>1) Con la aceptación (expresa o tácita) del Acta de Entrega y el pago del saldo $32,000.00 MXN, ambas partes se otorgan finiquito total respecto de lo pagado y entregado hasta esta fecha.</ns0:t>
      </ns0:r>
    </ns0:p>
    <ns0:p>
      <ns0:r>
        <ns0:t>2) Renuncia de acciones: las partes renuncian a ejercer acciones o reclamaciones relacionadas con el proyecto por hechos anteriores al presente finiquito.</ns0:t>
      </ns0:r>
    </ns0:p>
    <ns0:p>
      <ns0:r>
        <ns0:t>3) No devoluciones ni compensaciones: no procederán devoluciones, contracargos ni compensaciones sobre prestaciones ya aceptadas.</ns0:t>
      </ns0:r>
    </ns0:p>
    <ns0:p>
      <ns0:r>
        <ns0:t>4) Jurisdicción: las partes se someten a los tribunales de Estado de México.</ns0:t>
      </ns0:r>
    </ns0:p>
    <ns0:p>
      <ns0:r>
        <ns0:t>5) Evoluciones: cualquier mejora o nueva fase se pactará por escrito (alcance, plazos y precio).</ns0:t>
      </ns0:r>
    </ns0:p>
    <ns0:p>
      <ns0:r>
        <ns0:rPr>
          <ns0:b/>
          <ns0:sz ns0:val="24"/>
        </ns0:rPr>
        <ns0:t>Firmas</ns0:t>
      </ns0:r>
    </ns0:p>
    <ns0:p>
      <ns0:r>
        <ns0:t>EL PROVEEDOR</ns0:t>
      </ns0:r>
    </ns0:p>
    <ns0:p>
      <ns0:r>
        <ns0:t>Adrián Flores Cortés</ns0:t>
      </ns0:r>
    </ns0:p>
    <ns0:p>
      <ns0:r>
        <ns0:t>_____________________________</ns0:t>
      </ns0:r>
    </ns0:p>
    <ns0:p>
      <ns0:r>
        <ns0:br/>
        <ns0:t>LA CONTRATANTE</ns0:t>
      </ns0:r>
    </ns0:p>
    <ns0:p>
      <ns0:r>
        <ns0:t>Ana Ofelia Arizabalo Arce</ns0:t>
      </ns0:r>
    </ns0:p>
    <ns0:p>
      <ns0:r>
        <ns0:t>_____________________________</ns0:t>
      </ns0:r>
    </ns0:p>
    <ns0:sectPr ns0:rsidR="00FC693F" ns0:rsidRPr="0006063C" ns0:rsidSect="00034616">
      <ns0:pgSz ns0:w="12240" ns0:h="15840"/>
      <ns0:pgMar ns0:top="1440" ns0:right="1800" ns0:bottom="1440" ns0:left="1800" ns0:header="720" ns0:footer="720" ns0:gutter="0"/>
      <ns0:cols ns0:space="720"/>
      <ns0:docGrid ns0:linePitch="360"/>
    </ns0:sectPr>
  </ns0:body>
</ns0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